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3D" w:rsidRDefault="00433C3D" w:rsidP="00433C3D">
      <w:pPr>
        <w:jc w:val="center"/>
        <w:rPr>
          <w:b/>
          <w:sz w:val="24"/>
          <w:szCs w:val="24"/>
        </w:rPr>
      </w:pPr>
      <w:r>
        <w:rPr>
          <w:b/>
          <w:sz w:val="24"/>
          <w:szCs w:val="24"/>
        </w:rPr>
        <w:t>T.C</w:t>
      </w:r>
    </w:p>
    <w:p w:rsidR="00433C3D" w:rsidRDefault="00433C3D" w:rsidP="00433C3D">
      <w:pPr>
        <w:jc w:val="center"/>
        <w:rPr>
          <w:b/>
          <w:sz w:val="24"/>
          <w:szCs w:val="24"/>
        </w:rPr>
      </w:pPr>
      <w:r>
        <w:rPr>
          <w:b/>
          <w:sz w:val="24"/>
          <w:szCs w:val="24"/>
        </w:rPr>
        <w:t>ÇUKUROVA ÜNİVERSİTESİ</w:t>
      </w:r>
    </w:p>
    <w:p w:rsidR="00433C3D" w:rsidRDefault="00433C3D" w:rsidP="00433C3D">
      <w:pPr>
        <w:jc w:val="center"/>
        <w:rPr>
          <w:b/>
          <w:sz w:val="24"/>
          <w:szCs w:val="24"/>
        </w:rPr>
      </w:pPr>
      <w:r>
        <w:rPr>
          <w:b/>
          <w:sz w:val="24"/>
          <w:szCs w:val="24"/>
        </w:rPr>
        <w:t>İLETİŞİM FAKÜLTESİ DEKANLIĞI</w:t>
      </w:r>
    </w:p>
    <w:p w:rsidR="00433C3D" w:rsidRDefault="00433C3D" w:rsidP="00433C3D">
      <w:pPr>
        <w:jc w:val="center"/>
        <w:rPr>
          <w:b/>
          <w:sz w:val="24"/>
          <w:szCs w:val="24"/>
        </w:rPr>
      </w:pPr>
      <w:r>
        <w:rPr>
          <w:b/>
          <w:sz w:val="24"/>
          <w:szCs w:val="24"/>
        </w:rPr>
        <w:t>YÖNETİM KURULU KARARLARI</w:t>
      </w:r>
    </w:p>
    <w:p w:rsidR="00433C3D" w:rsidRDefault="00433C3D" w:rsidP="00433C3D"/>
    <w:p w:rsidR="00433C3D" w:rsidRDefault="00433C3D" w:rsidP="00433C3D">
      <w:pPr>
        <w:jc w:val="both"/>
        <w:rPr>
          <w:b/>
          <w:sz w:val="24"/>
          <w:szCs w:val="24"/>
        </w:rPr>
      </w:pPr>
    </w:p>
    <w:p w:rsidR="00433C3D" w:rsidRDefault="00433C3D" w:rsidP="00433C3D">
      <w:pPr>
        <w:jc w:val="both"/>
        <w:rPr>
          <w:b/>
          <w:sz w:val="24"/>
          <w:szCs w:val="24"/>
        </w:rPr>
      </w:pPr>
      <w:r>
        <w:rPr>
          <w:b/>
          <w:sz w:val="24"/>
          <w:szCs w:val="24"/>
        </w:rPr>
        <w:t>Tarih</w:t>
      </w:r>
      <w:r>
        <w:rPr>
          <w:b/>
          <w:sz w:val="24"/>
          <w:szCs w:val="24"/>
        </w:rPr>
        <w:tab/>
      </w:r>
      <w:r>
        <w:rPr>
          <w:b/>
          <w:sz w:val="24"/>
          <w:szCs w:val="24"/>
        </w:rPr>
        <w:tab/>
      </w:r>
      <w:r>
        <w:rPr>
          <w:b/>
          <w:sz w:val="24"/>
          <w:szCs w:val="24"/>
        </w:rPr>
        <w:tab/>
        <w:t>:</w:t>
      </w:r>
      <w:r w:rsidR="006C0164">
        <w:rPr>
          <w:b/>
          <w:sz w:val="24"/>
          <w:szCs w:val="24"/>
        </w:rPr>
        <w:t xml:space="preserve"> </w:t>
      </w:r>
      <w:r>
        <w:rPr>
          <w:b/>
          <w:sz w:val="24"/>
          <w:szCs w:val="24"/>
        </w:rPr>
        <w:t>16 Eylül 2020</w:t>
      </w:r>
    </w:p>
    <w:p w:rsidR="00433C3D" w:rsidRDefault="00433C3D" w:rsidP="00433C3D">
      <w:pPr>
        <w:jc w:val="both"/>
        <w:rPr>
          <w:b/>
          <w:sz w:val="24"/>
          <w:szCs w:val="24"/>
        </w:rPr>
      </w:pPr>
      <w:r>
        <w:rPr>
          <w:b/>
          <w:sz w:val="24"/>
          <w:szCs w:val="24"/>
        </w:rPr>
        <w:t>Toplantı Sayısı</w:t>
      </w:r>
      <w:r>
        <w:rPr>
          <w:b/>
          <w:sz w:val="24"/>
          <w:szCs w:val="24"/>
        </w:rPr>
        <w:tab/>
        <w:t xml:space="preserve">: </w:t>
      </w:r>
      <w:r w:rsidR="006C0164">
        <w:rPr>
          <w:b/>
          <w:sz w:val="24"/>
          <w:szCs w:val="24"/>
        </w:rPr>
        <w:t>2</w:t>
      </w:r>
      <w:r>
        <w:rPr>
          <w:b/>
          <w:sz w:val="24"/>
          <w:szCs w:val="24"/>
        </w:rPr>
        <w:t>5</w:t>
      </w:r>
    </w:p>
    <w:p w:rsidR="00433C3D" w:rsidRDefault="00433C3D" w:rsidP="00433C3D">
      <w:pPr>
        <w:jc w:val="both"/>
        <w:rPr>
          <w:b/>
          <w:sz w:val="24"/>
          <w:szCs w:val="24"/>
        </w:rPr>
      </w:pPr>
    </w:p>
    <w:p w:rsidR="00433C3D" w:rsidRDefault="00433C3D" w:rsidP="00433C3D">
      <w:pPr>
        <w:jc w:val="both"/>
        <w:rPr>
          <w:b/>
          <w:sz w:val="24"/>
          <w:szCs w:val="24"/>
        </w:rPr>
      </w:pPr>
      <w:r>
        <w:rPr>
          <w:b/>
          <w:sz w:val="24"/>
          <w:szCs w:val="24"/>
        </w:rPr>
        <w:t>Karar:01</w:t>
      </w:r>
    </w:p>
    <w:p w:rsidR="00433C3D" w:rsidRDefault="00433C3D" w:rsidP="00433C3D">
      <w:pPr>
        <w:ind w:firstLine="708"/>
        <w:jc w:val="both"/>
        <w:rPr>
          <w:sz w:val="24"/>
          <w:szCs w:val="24"/>
        </w:rPr>
      </w:pPr>
      <w:r>
        <w:rPr>
          <w:sz w:val="24"/>
          <w:szCs w:val="24"/>
        </w:rPr>
        <w:t xml:space="preserve">Ç.Ü Personel Daire Başkanlığının </w:t>
      </w:r>
      <w:proofErr w:type="gramStart"/>
      <w:r>
        <w:rPr>
          <w:sz w:val="24"/>
          <w:szCs w:val="24"/>
        </w:rPr>
        <w:t>20/07/2020</w:t>
      </w:r>
      <w:proofErr w:type="gramEnd"/>
      <w:r>
        <w:rPr>
          <w:sz w:val="24"/>
          <w:szCs w:val="24"/>
        </w:rPr>
        <w:t xml:space="preserve"> tarih ve E.86258 sayılı yazısına istinaden; 2547 Sayılı Yükseköğretim Kanununun 7/d-2 maddesi uyarınca kapatılması uygun görülen Halkla İlişkiler ve Reklamcılık Bölümünde mevcut bulunan kadroların durumu hakkında görüşüldü.</w:t>
      </w:r>
    </w:p>
    <w:p w:rsidR="00433C3D" w:rsidRDefault="00433C3D" w:rsidP="00433C3D">
      <w:pPr>
        <w:ind w:firstLine="708"/>
        <w:jc w:val="both"/>
        <w:rPr>
          <w:sz w:val="24"/>
          <w:szCs w:val="24"/>
        </w:rPr>
      </w:pPr>
    </w:p>
    <w:p w:rsidR="00433C3D" w:rsidRDefault="00433C3D" w:rsidP="00433C3D">
      <w:pPr>
        <w:ind w:firstLine="708"/>
        <w:jc w:val="both"/>
        <w:rPr>
          <w:sz w:val="24"/>
          <w:szCs w:val="24"/>
        </w:rPr>
      </w:pPr>
      <w:r>
        <w:rPr>
          <w:sz w:val="24"/>
          <w:szCs w:val="24"/>
        </w:rPr>
        <w:t xml:space="preserve">Yükseköğretim Kurulu Başkanlığı Eğitim Öğretim Dairesi Başkanlığının </w:t>
      </w:r>
      <w:proofErr w:type="gramStart"/>
      <w:r>
        <w:rPr>
          <w:sz w:val="24"/>
          <w:szCs w:val="24"/>
        </w:rPr>
        <w:t>17/07/2020</w:t>
      </w:r>
      <w:proofErr w:type="gramEnd"/>
      <w:r>
        <w:rPr>
          <w:sz w:val="24"/>
          <w:szCs w:val="24"/>
        </w:rPr>
        <w:t xml:space="preserve"> tarih ve E.44504 sayılı yazısı uyarınca; 2547 Sayılı Yükseköğretim Kanununun 7/d-2 maddesi uyarınca kapatılması uygun görülen, Fakültemiz Halkla İlişkiler ve Reklamcılık Bölümünde mevcut bulunan kadrolardaki öğretim elemanlarının kadro aktarımı ile ilgili, Fakültemiz Gazetecilik Bölümü, İletişim Bilimleri Bölümü ile Radyo Televizyon ve Sinema Bölüm Başkanlıklarından gelen yazı ekindeki Bölüm Kurul Kararlarına istinaden, mevcut kadroların Rektörlük Makamına aktarılmasına toplantıya katılanların oybirliği ile karar verildi. </w:t>
      </w:r>
    </w:p>
    <w:p w:rsidR="00433C3D" w:rsidRDefault="00433C3D" w:rsidP="00433C3D">
      <w:pPr>
        <w:ind w:left="2832" w:firstLine="708"/>
      </w:pPr>
    </w:p>
    <w:p w:rsidR="006C0164" w:rsidRDefault="006C0164" w:rsidP="006C0164">
      <w:pPr>
        <w:jc w:val="both"/>
        <w:rPr>
          <w:b/>
          <w:sz w:val="24"/>
          <w:szCs w:val="24"/>
        </w:rPr>
      </w:pPr>
      <w:r>
        <w:rPr>
          <w:b/>
          <w:sz w:val="24"/>
          <w:szCs w:val="24"/>
        </w:rPr>
        <w:t>Karar:02</w:t>
      </w:r>
    </w:p>
    <w:p w:rsidR="00433C3D" w:rsidRDefault="00433C3D" w:rsidP="00433C3D">
      <w:pPr>
        <w:ind w:firstLine="708"/>
        <w:jc w:val="both"/>
        <w:rPr>
          <w:sz w:val="24"/>
          <w:szCs w:val="24"/>
        </w:rPr>
      </w:pPr>
      <w:r>
        <w:rPr>
          <w:sz w:val="24"/>
          <w:szCs w:val="24"/>
        </w:rPr>
        <w:t>Fakültemiz Gazetecilik Bölümü “Basın Ekonomisi ve İşletmeciliği Anabilim Dalı “ için öğretim üyesi kadro talebi hakkında görüşüldü.</w:t>
      </w:r>
    </w:p>
    <w:p w:rsidR="00433C3D" w:rsidRDefault="00433C3D" w:rsidP="00433C3D">
      <w:pPr>
        <w:ind w:firstLine="708"/>
        <w:jc w:val="both"/>
        <w:rPr>
          <w:sz w:val="24"/>
          <w:szCs w:val="24"/>
        </w:rPr>
      </w:pPr>
    </w:p>
    <w:p w:rsidR="00433C3D" w:rsidRDefault="00433C3D" w:rsidP="00433C3D">
      <w:pPr>
        <w:ind w:firstLine="708"/>
        <w:jc w:val="both"/>
      </w:pPr>
      <w:r>
        <w:rPr>
          <w:sz w:val="24"/>
          <w:szCs w:val="24"/>
        </w:rPr>
        <w:t xml:space="preserve">06 Mayıs 2020 tarih ve 31119 sayılı Resmi Gazetede yayımlanan Fakültemiz Gazetecilik Bölümü “Basın Ekonomisi ve İşletmeciliği Anabilim Dalı” Doçent kadrosu için, başvuru yapan ve ataması gerçekleştirilen </w:t>
      </w:r>
      <w:proofErr w:type="spellStart"/>
      <w:proofErr w:type="gramStart"/>
      <w:r>
        <w:rPr>
          <w:sz w:val="24"/>
          <w:szCs w:val="24"/>
        </w:rPr>
        <w:t>Doç.Dr</w:t>
      </w:r>
      <w:proofErr w:type="spellEnd"/>
      <w:r>
        <w:rPr>
          <w:sz w:val="24"/>
          <w:szCs w:val="24"/>
        </w:rPr>
        <w:t>.Erdem</w:t>
      </w:r>
      <w:proofErr w:type="gramEnd"/>
      <w:r>
        <w:rPr>
          <w:sz w:val="24"/>
          <w:szCs w:val="24"/>
        </w:rPr>
        <w:t xml:space="preserve"> </w:t>
      </w:r>
      <w:proofErr w:type="spellStart"/>
      <w:r>
        <w:rPr>
          <w:sz w:val="24"/>
          <w:szCs w:val="24"/>
        </w:rPr>
        <w:t>GÜVEN’in</w:t>
      </w:r>
      <w:proofErr w:type="spellEnd"/>
      <w:r>
        <w:rPr>
          <w:sz w:val="24"/>
          <w:szCs w:val="24"/>
        </w:rPr>
        <w:t>, ekte sunulan dilekçesinde beyan ettiği mazeretine istinaden; görevine başlamayacağı anlaşılmış olup, Gazetecilik Bölümü “Basın Ekonomisi ve İşletmeciliği Anabilim Dalı” norm içi “Asgari Kadro Sayısındaki Kadrolar İçin” öğretim üyesi kadro talebinin yeniden ilana çıkması için değerlendirilmek üzere Rektörlük Makamına arzına toplantıya katılanların oybirliği ile karar verildi.</w:t>
      </w:r>
    </w:p>
    <w:p w:rsidR="00433C3D" w:rsidRDefault="00433C3D" w:rsidP="00433C3D">
      <w:pPr>
        <w:ind w:left="2832" w:firstLine="708"/>
      </w:pPr>
    </w:p>
    <w:p w:rsidR="006C0164" w:rsidRDefault="006C0164" w:rsidP="006C0164">
      <w:pPr>
        <w:jc w:val="both"/>
        <w:rPr>
          <w:b/>
          <w:sz w:val="24"/>
          <w:szCs w:val="24"/>
        </w:rPr>
      </w:pPr>
      <w:r>
        <w:rPr>
          <w:b/>
          <w:sz w:val="24"/>
          <w:szCs w:val="24"/>
        </w:rPr>
        <w:t>Karar:03</w:t>
      </w:r>
    </w:p>
    <w:p w:rsidR="00433C3D" w:rsidRDefault="00433C3D" w:rsidP="00433C3D">
      <w:pPr>
        <w:ind w:firstLine="708"/>
        <w:jc w:val="both"/>
        <w:rPr>
          <w:sz w:val="24"/>
          <w:szCs w:val="24"/>
        </w:rPr>
      </w:pPr>
      <w:r>
        <w:rPr>
          <w:sz w:val="24"/>
          <w:szCs w:val="24"/>
        </w:rPr>
        <w:t xml:space="preserve">Fakültemiz Gazetecilik Bölüm Başkanlığının 15/09/2020 tarih ve E.108928 sayılı yazısına istinaden; </w:t>
      </w:r>
      <w:proofErr w:type="spellStart"/>
      <w:proofErr w:type="gramStart"/>
      <w:r>
        <w:rPr>
          <w:sz w:val="24"/>
          <w:szCs w:val="24"/>
        </w:rPr>
        <w:t>Dr.Öğr</w:t>
      </w:r>
      <w:proofErr w:type="spellEnd"/>
      <w:r>
        <w:rPr>
          <w:sz w:val="24"/>
          <w:szCs w:val="24"/>
        </w:rPr>
        <w:t>.Üyesi</w:t>
      </w:r>
      <w:proofErr w:type="gramEnd"/>
      <w:r>
        <w:rPr>
          <w:sz w:val="24"/>
          <w:szCs w:val="24"/>
        </w:rPr>
        <w:t xml:space="preserve"> Filiz </w:t>
      </w:r>
      <w:proofErr w:type="spellStart"/>
      <w:r>
        <w:rPr>
          <w:sz w:val="24"/>
          <w:szCs w:val="24"/>
        </w:rPr>
        <w:t>YILDIZ’ın</w:t>
      </w:r>
      <w:proofErr w:type="spellEnd"/>
      <w:r>
        <w:rPr>
          <w:sz w:val="24"/>
          <w:szCs w:val="24"/>
        </w:rPr>
        <w:t xml:space="preserve"> görev süresi uzatma talebi ile ilgili dilekçesi hakkında görüşüldü.</w:t>
      </w:r>
    </w:p>
    <w:p w:rsidR="00433C3D" w:rsidRDefault="00433C3D" w:rsidP="00433C3D">
      <w:pPr>
        <w:ind w:firstLine="708"/>
        <w:jc w:val="both"/>
        <w:rPr>
          <w:sz w:val="24"/>
          <w:szCs w:val="24"/>
        </w:rPr>
      </w:pPr>
      <w:r>
        <w:rPr>
          <w:sz w:val="24"/>
          <w:szCs w:val="24"/>
        </w:rPr>
        <w:t xml:space="preserve">Fakültemiz Gazetecilik Bölümü Öğretim Üyesi </w:t>
      </w:r>
      <w:proofErr w:type="spellStart"/>
      <w:proofErr w:type="gramStart"/>
      <w:r>
        <w:rPr>
          <w:b/>
          <w:sz w:val="24"/>
          <w:szCs w:val="24"/>
        </w:rPr>
        <w:t>Dr.Öğr</w:t>
      </w:r>
      <w:proofErr w:type="spellEnd"/>
      <w:r>
        <w:rPr>
          <w:b/>
          <w:sz w:val="24"/>
          <w:szCs w:val="24"/>
        </w:rPr>
        <w:t>.Üyesi</w:t>
      </w:r>
      <w:proofErr w:type="gramEnd"/>
      <w:r>
        <w:rPr>
          <w:b/>
          <w:sz w:val="24"/>
          <w:szCs w:val="24"/>
        </w:rPr>
        <w:t xml:space="preserve"> Filiz </w:t>
      </w:r>
      <w:proofErr w:type="spellStart"/>
      <w:r>
        <w:rPr>
          <w:b/>
          <w:sz w:val="24"/>
          <w:szCs w:val="24"/>
        </w:rPr>
        <w:t>YILDIZ</w:t>
      </w:r>
      <w:r>
        <w:rPr>
          <w:sz w:val="24"/>
          <w:szCs w:val="24"/>
        </w:rPr>
        <w:t>’ın</w:t>
      </w:r>
      <w:proofErr w:type="spellEnd"/>
      <w:r>
        <w:rPr>
          <w:sz w:val="24"/>
          <w:szCs w:val="24"/>
        </w:rPr>
        <w:t xml:space="preserve">, 14/09/2020 tarihli dilekçesi ve eklerinin incelenmesi ile yapılan değerlendirmeler sonucunda </w:t>
      </w:r>
      <w:r>
        <w:rPr>
          <w:b/>
          <w:sz w:val="24"/>
          <w:szCs w:val="24"/>
        </w:rPr>
        <w:t>“</w:t>
      </w:r>
      <w:r>
        <w:rPr>
          <w:i/>
          <w:sz w:val="24"/>
          <w:szCs w:val="24"/>
        </w:rPr>
        <w:t>Çukurova Üniversitesi Öğretim Üyeliğine Yükseltilme ve Atanma Ölçütleri”</w:t>
      </w:r>
      <w:r>
        <w:rPr>
          <w:sz w:val="24"/>
          <w:szCs w:val="24"/>
        </w:rPr>
        <w:t xml:space="preserve">  Yönergesinin 2.1.2 maddesinde belirtilen “</w:t>
      </w:r>
      <w:r>
        <w:rPr>
          <w:b/>
          <w:i/>
          <w:sz w:val="24"/>
          <w:szCs w:val="24"/>
        </w:rPr>
        <w:t xml:space="preserve">her yeniden atanmada en az 60 puanın, bir önceki atanmadan sonraki çalışmalardan tekrar toplanması gereklidir. Bu puanların en az 36’sı Akademik Etkinlikler ve Puanlar Listesi’ndeki </w:t>
      </w:r>
      <w:proofErr w:type="gramStart"/>
      <w:r>
        <w:rPr>
          <w:b/>
          <w:i/>
          <w:sz w:val="24"/>
          <w:szCs w:val="24"/>
        </w:rPr>
        <w:t>1,2,3,4,5</w:t>
      </w:r>
      <w:proofErr w:type="gramEnd"/>
      <w:r>
        <w:rPr>
          <w:b/>
          <w:i/>
          <w:sz w:val="24"/>
          <w:szCs w:val="24"/>
        </w:rPr>
        <w:t xml:space="preserve"> veya 9.4 maddelerinde toplanmış olmalıdır</w:t>
      </w:r>
      <w:r>
        <w:rPr>
          <w:sz w:val="24"/>
          <w:szCs w:val="24"/>
        </w:rPr>
        <w:t xml:space="preserve">” şeklinde ifade edildiğinden </w:t>
      </w:r>
      <w:r>
        <w:rPr>
          <w:b/>
          <w:sz w:val="24"/>
          <w:szCs w:val="24"/>
        </w:rPr>
        <w:t>88,65</w:t>
      </w:r>
      <w:r>
        <w:rPr>
          <w:sz w:val="24"/>
          <w:szCs w:val="24"/>
        </w:rPr>
        <w:t xml:space="preserve"> puanlık akademik faaliyet yapmış olduğu belirlenmiş olup, </w:t>
      </w:r>
      <w:r>
        <w:rPr>
          <w:b/>
          <w:sz w:val="24"/>
          <w:szCs w:val="24"/>
        </w:rPr>
        <w:t>2547 Sayılı Yükseköğretim Kanunun 23.maddesi ve 22.02.2018 tarihli 7100 Sayılı Kanunun 4.maddesi</w:t>
      </w:r>
      <w:r>
        <w:rPr>
          <w:sz w:val="24"/>
          <w:szCs w:val="24"/>
        </w:rPr>
        <w:t xml:space="preserve"> uyarınca, görev süresinin sona ereceği </w:t>
      </w:r>
      <w:r>
        <w:rPr>
          <w:b/>
          <w:sz w:val="24"/>
          <w:szCs w:val="24"/>
        </w:rPr>
        <w:t>08/11/2020</w:t>
      </w:r>
      <w:r>
        <w:rPr>
          <w:sz w:val="24"/>
          <w:szCs w:val="24"/>
        </w:rPr>
        <w:t xml:space="preserve"> tarihinden itibaren </w:t>
      </w:r>
      <w:r>
        <w:rPr>
          <w:b/>
          <w:sz w:val="24"/>
          <w:szCs w:val="24"/>
        </w:rPr>
        <w:t>3 (üç)</w:t>
      </w:r>
      <w:r>
        <w:rPr>
          <w:sz w:val="24"/>
          <w:szCs w:val="24"/>
        </w:rPr>
        <w:t xml:space="preserve"> yıl süreyle uzatılmasının uygun olduğuna ve gereği için Ç.Ü Personel Daire Başkanlığına arzına toplantıya katılanların oy birliği ile karar verildi.</w:t>
      </w:r>
    </w:p>
    <w:p w:rsidR="00433C3D" w:rsidRDefault="00433C3D" w:rsidP="00433C3D">
      <w:pPr>
        <w:ind w:left="2832" w:firstLine="708"/>
        <w:rPr>
          <w:i/>
        </w:rPr>
      </w:pPr>
      <w:r>
        <w:rPr>
          <w:i/>
        </w:rPr>
        <w:lastRenderedPageBreak/>
        <w:t xml:space="preserve">   </w:t>
      </w:r>
    </w:p>
    <w:p w:rsidR="00433C3D" w:rsidRDefault="00433C3D" w:rsidP="00433C3D">
      <w:pPr>
        <w:ind w:left="2832" w:firstLine="708"/>
        <w:rPr>
          <w:i/>
        </w:rPr>
      </w:pPr>
    </w:p>
    <w:p w:rsidR="006C0164" w:rsidRDefault="00433C3D" w:rsidP="006C0164">
      <w:pPr>
        <w:jc w:val="both"/>
        <w:rPr>
          <w:b/>
          <w:sz w:val="24"/>
          <w:szCs w:val="24"/>
        </w:rPr>
      </w:pPr>
      <w:r>
        <w:rPr>
          <w:i/>
        </w:rPr>
        <w:t xml:space="preserve">     </w:t>
      </w:r>
      <w:r w:rsidR="006C0164">
        <w:rPr>
          <w:b/>
          <w:sz w:val="24"/>
          <w:szCs w:val="24"/>
        </w:rPr>
        <w:t>Karar:4</w:t>
      </w:r>
    </w:p>
    <w:p w:rsidR="006C0164" w:rsidRDefault="006C0164" w:rsidP="006C0164">
      <w:pPr>
        <w:jc w:val="both"/>
        <w:rPr>
          <w:b/>
          <w:sz w:val="24"/>
          <w:szCs w:val="24"/>
        </w:rPr>
      </w:pPr>
    </w:p>
    <w:p w:rsidR="00433C3D" w:rsidRDefault="00433C3D" w:rsidP="006C0164">
      <w:pPr>
        <w:ind w:left="2832" w:firstLine="708"/>
        <w:rPr>
          <w:sz w:val="24"/>
          <w:szCs w:val="24"/>
        </w:rPr>
      </w:pPr>
    </w:p>
    <w:p w:rsidR="00433C3D" w:rsidRDefault="00433C3D" w:rsidP="00433C3D">
      <w:pPr>
        <w:ind w:firstLine="708"/>
        <w:jc w:val="both"/>
        <w:rPr>
          <w:sz w:val="24"/>
          <w:szCs w:val="24"/>
        </w:rPr>
      </w:pPr>
      <w:r>
        <w:rPr>
          <w:sz w:val="24"/>
          <w:szCs w:val="24"/>
        </w:rPr>
        <w:t xml:space="preserve">Fakültemiz Gazetecilik Bölüm Başkanlığının </w:t>
      </w:r>
      <w:proofErr w:type="gramStart"/>
      <w:r>
        <w:rPr>
          <w:sz w:val="24"/>
          <w:szCs w:val="24"/>
        </w:rPr>
        <w:t>15/09/2020</w:t>
      </w:r>
      <w:proofErr w:type="gramEnd"/>
      <w:r>
        <w:rPr>
          <w:sz w:val="24"/>
          <w:szCs w:val="24"/>
        </w:rPr>
        <w:t xml:space="preserve"> tarih ve E.109306 sayılı yazısına istinaden; “Basın Ekonomisi ve İşletmeciliği Anabilim Dalı” ile “Basın Yayın Tekniği Anabilim Dalı” için öğretim üyesi kadro talebi hakkında görüşüldü.</w:t>
      </w:r>
    </w:p>
    <w:p w:rsidR="00433C3D" w:rsidRDefault="00433C3D" w:rsidP="00433C3D">
      <w:pPr>
        <w:ind w:firstLine="708"/>
        <w:jc w:val="both"/>
        <w:rPr>
          <w:sz w:val="24"/>
          <w:szCs w:val="24"/>
        </w:rPr>
      </w:pPr>
    </w:p>
    <w:p w:rsidR="00433C3D" w:rsidRDefault="00433C3D" w:rsidP="00433C3D">
      <w:pPr>
        <w:ind w:firstLine="708"/>
        <w:jc w:val="both"/>
        <w:rPr>
          <w:sz w:val="24"/>
          <w:szCs w:val="24"/>
        </w:rPr>
      </w:pPr>
      <w:r>
        <w:rPr>
          <w:sz w:val="24"/>
          <w:szCs w:val="24"/>
        </w:rPr>
        <w:t>Fakültemiz Gazetecilik Bölümü, “Basın Ekonomisi ve İşletmeciliği Anabilim Dalı” ile “Basın Yayın Tekniği Anabilim Dalı” için “Asgari Kadro Sayısını Aşan Ancak Norm Kadro Planlaması İçindeki Kadrolar İçin” öğretim üyesi kadro talebinin ekteki şekliyle kabulüne, gereği için Ç.Ü Personel Daire Başkanlığına arzına toplantıya katılanların oy birliği ile karar verildi.</w:t>
      </w:r>
    </w:p>
    <w:p w:rsidR="00433C3D" w:rsidRDefault="00433C3D" w:rsidP="00433C3D">
      <w:pPr>
        <w:ind w:left="2832" w:firstLine="708"/>
      </w:pPr>
    </w:p>
    <w:p w:rsidR="00433C3D" w:rsidRDefault="00433C3D" w:rsidP="00433C3D">
      <w:pPr>
        <w:ind w:left="2832" w:firstLine="708"/>
      </w:pPr>
    </w:p>
    <w:p w:rsidR="00433C3D" w:rsidRDefault="00433C3D" w:rsidP="00433C3D">
      <w:pPr>
        <w:jc w:val="both"/>
        <w:rPr>
          <w:sz w:val="24"/>
          <w:szCs w:val="24"/>
        </w:rPr>
      </w:pPr>
    </w:p>
    <w:p w:rsidR="00433C3D" w:rsidRDefault="00433C3D" w:rsidP="00433C3D">
      <w:pPr>
        <w:jc w:val="both"/>
        <w:rPr>
          <w:sz w:val="24"/>
          <w:szCs w:val="24"/>
        </w:rPr>
      </w:pPr>
    </w:p>
    <w:p w:rsidR="00433C3D" w:rsidRDefault="00433C3D" w:rsidP="00433C3D"/>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3C3D"/>
    <w:rsid w:val="000B3EB1"/>
    <w:rsid w:val="000D0A62"/>
    <w:rsid w:val="00270293"/>
    <w:rsid w:val="00433C3D"/>
    <w:rsid w:val="006C0164"/>
    <w:rsid w:val="00AF4FA4"/>
    <w:rsid w:val="00CC237C"/>
    <w:rsid w:val="00DB6CD8"/>
    <w:rsid w:val="00E47C4D"/>
    <w:rsid w:val="00E53B31"/>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3D"/>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1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527</Words>
  <Characters>3009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2020-09-23T10:23:00Z</dcterms:created>
  <dcterms:modified xsi:type="dcterms:W3CDTF">2020-09-23T11:28:00Z</dcterms:modified>
</cp:coreProperties>
</file>