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7B" w:rsidRPr="000D0AF6" w:rsidRDefault="004A567B" w:rsidP="004A567B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T.C</w:t>
      </w:r>
    </w:p>
    <w:p w:rsidR="004A567B" w:rsidRPr="000D0AF6" w:rsidRDefault="004A567B" w:rsidP="004A567B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ÇUKUROVA ÜNİVERSİTESİ</w:t>
      </w:r>
    </w:p>
    <w:p w:rsidR="004A567B" w:rsidRPr="000D0AF6" w:rsidRDefault="004A567B" w:rsidP="004A567B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İLETİŞİM FAKÜLTESİ DEKANLIĞI</w:t>
      </w:r>
    </w:p>
    <w:p w:rsidR="004A567B" w:rsidRPr="000D0AF6" w:rsidRDefault="004A567B" w:rsidP="004A567B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YÖNETİM KURULU KARARLARI</w:t>
      </w:r>
    </w:p>
    <w:p w:rsidR="004A567B" w:rsidRDefault="004A567B" w:rsidP="004A567B"/>
    <w:p w:rsidR="004A567B" w:rsidRDefault="004A567B" w:rsidP="004A567B">
      <w:pPr>
        <w:jc w:val="both"/>
        <w:rPr>
          <w:b/>
          <w:sz w:val="24"/>
          <w:szCs w:val="24"/>
        </w:rPr>
      </w:pPr>
    </w:p>
    <w:p w:rsidR="004A567B" w:rsidRDefault="004A567B" w:rsidP="004A5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10 Ocak 2018</w:t>
      </w:r>
    </w:p>
    <w:p w:rsidR="004A567B" w:rsidRDefault="004A567B" w:rsidP="004A5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2</w:t>
      </w:r>
    </w:p>
    <w:p w:rsidR="004A567B" w:rsidRDefault="004A567B" w:rsidP="004A567B">
      <w:pPr>
        <w:jc w:val="both"/>
        <w:rPr>
          <w:b/>
          <w:sz w:val="24"/>
          <w:szCs w:val="24"/>
        </w:rPr>
      </w:pPr>
    </w:p>
    <w:p w:rsidR="004A567B" w:rsidRDefault="004A567B" w:rsidP="004A5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4A567B" w:rsidRDefault="004A567B" w:rsidP="004A567B">
      <w:pPr>
        <w:jc w:val="both"/>
        <w:rPr>
          <w:b/>
          <w:sz w:val="24"/>
          <w:szCs w:val="24"/>
        </w:rPr>
      </w:pPr>
    </w:p>
    <w:p w:rsidR="004A567B" w:rsidRDefault="004A567B" w:rsidP="004A56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Reklamcılık ve Halkla İlişkiler Bölüm Başkanlığının 08/01/2017 tarih ve 3482 sayılı yazısına istinaden; </w:t>
      </w:r>
      <w:proofErr w:type="spellStart"/>
      <w:proofErr w:type="gram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.Gör</w:t>
      </w:r>
      <w:proofErr w:type="gram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Dr.Engin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ÇELEBİ</w:t>
      </w:r>
      <w:r>
        <w:rPr>
          <w:sz w:val="24"/>
          <w:szCs w:val="24"/>
        </w:rPr>
        <w:t>’nin</w:t>
      </w:r>
      <w:proofErr w:type="spellEnd"/>
      <w:r>
        <w:rPr>
          <w:sz w:val="24"/>
          <w:szCs w:val="24"/>
        </w:rPr>
        <w:t xml:space="preserve"> görev süresinin uzatılması hakkında görüşüldü. </w:t>
      </w:r>
    </w:p>
    <w:p w:rsidR="004A567B" w:rsidRDefault="004A567B" w:rsidP="004A567B">
      <w:pPr>
        <w:ind w:firstLine="708"/>
        <w:jc w:val="both"/>
        <w:rPr>
          <w:sz w:val="24"/>
          <w:szCs w:val="24"/>
        </w:rPr>
      </w:pPr>
    </w:p>
    <w:p w:rsidR="004A567B" w:rsidRDefault="004A567B" w:rsidP="004A567B">
      <w:pPr>
        <w:ind w:firstLine="708"/>
        <w:jc w:val="both"/>
      </w:pPr>
      <w:r>
        <w:rPr>
          <w:sz w:val="24"/>
          <w:szCs w:val="24"/>
        </w:rPr>
        <w:t xml:space="preserve">Fakültemiz Reklamcılık ve Halkla İlişkiler Bölümü öğretim elemanı </w:t>
      </w:r>
      <w:proofErr w:type="spellStart"/>
      <w:proofErr w:type="gram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.Gör</w:t>
      </w:r>
      <w:proofErr w:type="gram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Dr.Engin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ÇELEBİ</w:t>
      </w:r>
      <w:r>
        <w:rPr>
          <w:sz w:val="24"/>
          <w:szCs w:val="24"/>
        </w:rPr>
        <w:t>’nin</w:t>
      </w:r>
      <w:proofErr w:type="spellEnd"/>
      <w:r>
        <w:rPr>
          <w:sz w:val="24"/>
          <w:szCs w:val="24"/>
        </w:rPr>
        <w:t>, Fakültemizdeki görev süresinin 24.02.2018 tarihinden itibaren 2547 sayılı Yükseköğretim Kanunu’nun 31.maddesi gereğince  (2) yıl süre ile uzatılmasına ve gereği için Rektörlük Makamına arzına toplantıya katılanların oy birliği ile karar verildi</w:t>
      </w:r>
    </w:p>
    <w:p w:rsidR="004A567B" w:rsidRDefault="004A567B" w:rsidP="004A567B"/>
    <w:p w:rsidR="004A567B" w:rsidRDefault="004A567B" w:rsidP="004A5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4A567B" w:rsidRDefault="004A567B" w:rsidP="004A567B">
      <w:pPr>
        <w:ind w:firstLine="708"/>
        <w:jc w:val="both"/>
        <w:rPr>
          <w:b/>
          <w:sz w:val="24"/>
          <w:szCs w:val="24"/>
        </w:rPr>
      </w:pPr>
    </w:p>
    <w:p w:rsidR="004A567B" w:rsidRDefault="004A567B" w:rsidP="004A56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Reklamcılık ve Halkla İlişkiler Bölüm Başkanlığının 08/01/2017 tarih ve 3115 sayılı yazısına istinaden; </w:t>
      </w:r>
      <w:proofErr w:type="spellStart"/>
      <w:proofErr w:type="gram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.Gör</w:t>
      </w:r>
      <w:proofErr w:type="gram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Dr.Engin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ÇELEBİ’nin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Eszterhazy</w:t>
      </w:r>
      <w:proofErr w:type="spellEnd"/>
      <w:r>
        <w:rPr>
          <w:sz w:val="24"/>
          <w:szCs w:val="24"/>
        </w:rPr>
        <w:t xml:space="preserve"> Üniversitesinde (Macaristan) görevlendirilme talebi hakkında  görüşüldü. </w:t>
      </w:r>
    </w:p>
    <w:p w:rsidR="004A567B" w:rsidRDefault="004A567B" w:rsidP="004A567B">
      <w:pPr>
        <w:ind w:firstLine="708"/>
        <w:jc w:val="both"/>
        <w:rPr>
          <w:sz w:val="24"/>
          <w:szCs w:val="24"/>
        </w:rPr>
      </w:pPr>
    </w:p>
    <w:p w:rsidR="004A567B" w:rsidRDefault="004A567B" w:rsidP="004A567B">
      <w:pPr>
        <w:ind w:firstLine="708"/>
        <w:jc w:val="both"/>
      </w:pPr>
      <w:r>
        <w:rPr>
          <w:sz w:val="24"/>
          <w:szCs w:val="24"/>
        </w:rPr>
        <w:t xml:space="preserve">Fakültemiz Reklamcılık ve Halkla İlişkiler Bölümü öğretim elemanı </w:t>
      </w:r>
      <w:proofErr w:type="spellStart"/>
      <w:proofErr w:type="gram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.Gör</w:t>
      </w:r>
      <w:proofErr w:type="gram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Dr.Engin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ÇELEBİ</w:t>
      </w:r>
      <w:r>
        <w:rPr>
          <w:sz w:val="24"/>
          <w:szCs w:val="24"/>
        </w:rPr>
        <w:t>’nin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+Personel Hareketliliği kapsamında Ders Verme Hareketliliğini gerçekleştireceğinden Macaristan’da bulunan </w:t>
      </w:r>
      <w:proofErr w:type="spellStart"/>
      <w:r>
        <w:rPr>
          <w:sz w:val="24"/>
          <w:szCs w:val="24"/>
        </w:rPr>
        <w:t>Eszterhazy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Karoly</w:t>
      </w:r>
      <w:proofErr w:type="spellEnd"/>
      <w:r>
        <w:rPr>
          <w:sz w:val="24"/>
          <w:szCs w:val="24"/>
        </w:rPr>
        <w:t xml:space="preserve"> Üniversitesinde 25 Mart-31 Mart 2018 tarihleri arasında yolluk ve gündelik giderlerinin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Personel Hareketliliği bütçesinden karşılanmak üzere görevlendirilmesinin kabulüne, gereği için Rektörlük Makamına arzına toplantıya katılanların oy birliği ile karar verildi</w:t>
      </w:r>
    </w:p>
    <w:p w:rsidR="004A567B" w:rsidRDefault="004A567B" w:rsidP="004A567B"/>
    <w:p w:rsidR="004A567B" w:rsidRDefault="004A567B" w:rsidP="004A56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Karar:03</w:t>
      </w:r>
      <w:r>
        <w:rPr>
          <w:sz w:val="24"/>
          <w:szCs w:val="24"/>
        </w:rPr>
        <w:t xml:space="preserve"> </w:t>
      </w:r>
    </w:p>
    <w:p w:rsidR="004A567B" w:rsidRDefault="004A567B" w:rsidP="004A567B">
      <w:pPr>
        <w:jc w:val="both"/>
        <w:rPr>
          <w:sz w:val="24"/>
          <w:szCs w:val="24"/>
        </w:rPr>
      </w:pPr>
    </w:p>
    <w:p w:rsidR="004A567B" w:rsidRDefault="004A567B" w:rsidP="004A56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Ç.Ü.Eğitim Fakültesi Dekanlığının </w:t>
      </w:r>
      <w:proofErr w:type="gramStart"/>
      <w:r>
        <w:rPr>
          <w:sz w:val="24"/>
          <w:szCs w:val="24"/>
        </w:rPr>
        <w:t>28/12/2017</w:t>
      </w:r>
      <w:proofErr w:type="gramEnd"/>
      <w:r>
        <w:rPr>
          <w:sz w:val="24"/>
          <w:szCs w:val="24"/>
        </w:rPr>
        <w:t xml:space="preserve"> tarih ve E.180356 sayılı yazısına istinaden; 2017-2018 eğitim-öğretim yılı bahar yarıyılında </w:t>
      </w:r>
      <w:r>
        <w:rPr>
          <w:b/>
          <w:sz w:val="24"/>
          <w:szCs w:val="24"/>
        </w:rPr>
        <w:t>SAC-106 Geleneksel Kültürümüzde Çocuk</w:t>
      </w:r>
      <w:r>
        <w:rPr>
          <w:sz w:val="24"/>
          <w:szCs w:val="24"/>
        </w:rPr>
        <w:t xml:space="preserve"> dersini verecek öğretim elemanı hakkında görüşme. </w:t>
      </w:r>
    </w:p>
    <w:p w:rsidR="004A567B" w:rsidRDefault="004A567B" w:rsidP="004A567B">
      <w:pPr>
        <w:ind w:firstLine="708"/>
        <w:jc w:val="both"/>
        <w:rPr>
          <w:sz w:val="24"/>
          <w:szCs w:val="24"/>
        </w:rPr>
      </w:pPr>
    </w:p>
    <w:p w:rsidR="004A567B" w:rsidRDefault="004A567B" w:rsidP="004A56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Ç.Ü.Eğitim Fakültesi Dekanlığının 2017-2018 eğitim-öğretim yılı bahar yarıyılı ders programında yer alan aşağıda belirtilen dersi vermek üzere, Fakültemiz İletişim Bilimleri Bölümü öğretim üyesi </w:t>
      </w:r>
      <w:proofErr w:type="gramStart"/>
      <w:r>
        <w:rPr>
          <w:b/>
          <w:sz w:val="24"/>
          <w:szCs w:val="24"/>
        </w:rPr>
        <w:t>Yrd.</w:t>
      </w:r>
      <w:proofErr w:type="spellStart"/>
      <w:r>
        <w:rPr>
          <w:b/>
          <w:sz w:val="24"/>
          <w:szCs w:val="24"/>
        </w:rPr>
        <w:t>Doç.Dr</w:t>
      </w:r>
      <w:proofErr w:type="spellEnd"/>
      <w:proofErr w:type="gramEnd"/>
      <w:r>
        <w:rPr>
          <w:b/>
          <w:sz w:val="24"/>
          <w:szCs w:val="24"/>
        </w:rPr>
        <w:t xml:space="preserve">.Özlem AYDOĞMUŞ </w:t>
      </w:r>
      <w:proofErr w:type="spellStart"/>
      <w:r>
        <w:rPr>
          <w:b/>
          <w:sz w:val="24"/>
          <w:szCs w:val="24"/>
        </w:rPr>
        <w:t>ÖRDEM</w:t>
      </w:r>
      <w:r>
        <w:rPr>
          <w:sz w:val="24"/>
          <w:szCs w:val="24"/>
        </w:rPr>
        <w:t>’in</w:t>
      </w:r>
      <w:proofErr w:type="spellEnd"/>
      <w:r>
        <w:rPr>
          <w:sz w:val="24"/>
          <w:szCs w:val="24"/>
        </w:rPr>
        <w:t>, 2547 sayılı Yükseköğretim Kanununun 40/a maddesi uyarınca görevlendirilmesinin kabulüne ve gereği için Rektörlük Makamına arzına toplantıya katılanların oy birliği ile karar verildi.</w:t>
      </w:r>
    </w:p>
    <w:p w:rsidR="004A567B" w:rsidRDefault="004A567B" w:rsidP="004A567B">
      <w:pPr>
        <w:ind w:firstLine="708"/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6346"/>
        <w:gridCol w:w="567"/>
        <w:gridCol w:w="708"/>
      </w:tblGrid>
      <w:tr w:rsidR="004A567B" w:rsidTr="00805E89">
        <w:trPr>
          <w:trHeight w:val="3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U</w:t>
            </w:r>
          </w:p>
        </w:tc>
      </w:tr>
      <w:tr w:rsidR="004A567B" w:rsidTr="00805E8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SAC-106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Geleneksel Kültürümüzde Çocuk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</w:tr>
    </w:tbl>
    <w:p w:rsidR="004A567B" w:rsidRDefault="004A567B" w:rsidP="004A567B"/>
    <w:p w:rsidR="004A567B" w:rsidRDefault="004A567B" w:rsidP="004A567B"/>
    <w:p w:rsidR="004A567B" w:rsidRDefault="004A567B" w:rsidP="004A567B"/>
    <w:p w:rsidR="004A567B" w:rsidRDefault="004A567B" w:rsidP="004A567B"/>
    <w:p w:rsidR="004A567B" w:rsidRDefault="004A567B" w:rsidP="004A5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Karar:04</w:t>
      </w:r>
    </w:p>
    <w:p w:rsidR="004A567B" w:rsidRDefault="004A567B" w:rsidP="004A567B">
      <w:pPr>
        <w:jc w:val="both"/>
        <w:rPr>
          <w:b/>
          <w:sz w:val="24"/>
          <w:szCs w:val="24"/>
        </w:rPr>
      </w:pPr>
    </w:p>
    <w:p w:rsidR="004A567B" w:rsidRDefault="004A567B" w:rsidP="004A567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Ç.Ü.Personel Daire Başkanlığının </w:t>
      </w:r>
      <w:proofErr w:type="gramStart"/>
      <w:r>
        <w:rPr>
          <w:sz w:val="24"/>
          <w:szCs w:val="24"/>
        </w:rPr>
        <w:t>09/01/2017</w:t>
      </w:r>
      <w:proofErr w:type="gramEnd"/>
      <w:r>
        <w:rPr>
          <w:sz w:val="24"/>
          <w:szCs w:val="24"/>
        </w:rPr>
        <w:t xml:space="preserve"> tarih ve E.4443 sayılı yazısına istinaden; </w:t>
      </w:r>
      <w:r>
        <w:rPr>
          <w:b/>
          <w:sz w:val="24"/>
          <w:szCs w:val="24"/>
        </w:rPr>
        <w:t>AIS-412 Medya ve İnsan Hakları</w:t>
      </w:r>
      <w:r>
        <w:rPr>
          <w:sz w:val="24"/>
          <w:szCs w:val="24"/>
        </w:rPr>
        <w:t xml:space="preserve"> dersini verecek öğretim üyesinin görevlendirilmesi hakkında görüşüldü.</w:t>
      </w:r>
    </w:p>
    <w:p w:rsidR="004A567B" w:rsidRDefault="004A567B" w:rsidP="004A567B">
      <w:pPr>
        <w:jc w:val="both"/>
        <w:rPr>
          <w:sz w:val="24"/>
          <w:szCs w:val="24"/>
        </w:rPr>
      </w:pPr>
    </w:p>
    <w:p w:rsidR="004A567B" w:rsidRDefault="004A567B" w:rsidP="004A56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2017-2018 Eğitim-Öğretim Yılı Bahar Yarıyılında Fakültemiz Radyo Televizyon ve Sinema Bölümü ders programında yer alan aşağıda kodu ve adı yazılı dersi vermek üzere, Çağ Üniversitesi Fen Edebiyat Fakültesi Dekanlığı öğretim üyesi </w:t>
      </w:r>
      <w:proofErr w:type="spellStart"/>
      <w:proofErr w:type="gramStart"/>
      <w:r>
        <w:rPr>
          <w:b/>
          <w:sz w:val="24"/>
          <w:szCs w:val="24"/>
        </w:rPr>
        <w:t>Prof.Dr</w:t>
      </w:r>
      <w:proofErr w:type="spellEnd"/>
      <w:r>
        <w:rPr>
          <w:b/>
          <w:sz w:val="24"/>
          <w:szCs w:val="24"/>
        </w:rPr>
        <w:t>.Aynur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GÜLER</w:t>
      </w:r>
      <w:r>
        <w:rPr>
          <w:sz w:val="24"/>
          <w:szCs w:val="24"/>
        </w:rPr>
        <w:t>’in</w:t>
      </w:r>
      <w:proofErr w:type="spellEnd"/>
      <w:r>
        <w:rPr>
          <w:sz w:val="24"/>
          <w:szCs w:val="24"/>
        </w:rPr>
        <w:t>, 2547 Sayılı Kanunun 40/d maddesi uyarınca Fakültemizde görevlendirilmesinin kabulüne, gereği için Rektörlük Makamına arzına katılanların oy birliği ile karar verildi.</w:t>
      </w:r>
    </w:p>
    <w:p w:rsidR="004A567B" w:rsidRDefault="004A567B" w:rsidP="004A56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48"/>
        <w:gridCol w:w="4138"/>
        <w:gridCol w:w="428"/>
        <w:gridCol w:w="428"/>
        <w:gridCol w:w="998"/>
      </w:tblGrid>
      <w:tr w:rsidR="004A567B" w:rsidTr="00805E89">
        <w:trPr>
          <w:trHeight w:val="51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tabs>
                <w:tab w:val="left" w:pos="54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Bölüm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tabs>
                <w:tab w:val="left" w:pos="54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Dersin Kodu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ve  Adı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AKTS</w:t>
            </w:r>
          </w:p>
        </w:tc>
      </w:tr>
      <w:tr w:rsidR="004A567B" w:rsidTr="00805E89">
        <w:trPr>
          <w:trHeight w:val="51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Radyo Televizyon ve Sinema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AIS-412 Medya ve İnsan Hakları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tabs>
                <w:tab w:val="left" w:pos="54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tabs>
                <w:tab w:val="left" w:pos="54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B" w:rsidRDefault="004A567B" w:rsidP="00805E89">
            <w:pPr>
              <w:tabs>
                <w:tab w:val="left" w:pos="54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4A567B" w:rsidRDefault="004A567B" w:rsidP="004A567B"/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67B"/>
    <w:rsid w:val="000632FF"/>
    <w:rsid w:val="000B3EB1"/>
    <w:rsid w:val="000D0A62"/>
    <w:rsid w:val="00270293"/>
    <w:rsid w:val="004A567B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56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2018-11-23T07:40:00Z</dcterms:created>
  <dcterms:modified xsi:type="dcterms:W3CDTF">2018-11-23T07:42:00Z</dcterms:modified>
</cp:coreProperties>
</file>