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D8" w:rsidRPr="000D0AF6" w:rsidRDefault="007233D8" w:rsidP="007233D8">
      <w:pPr>
        <w:pStyle w:val="AralkYok"/>
        <w:jc w:val="center"/>
        <w:rPr>
          <w:b/>
          <w:sz w:val="24"/>
          <w:szCs w:val="24"/>
        </w:rPr>
      </w:pPr>
      <w:r w:rsidRPr="000D0AF6">
        <w:rPr>
          <w:b/>
          <w:sz w:val="24"/>
          <w:szCs w:val="24"/>
        </w:rPr>
        <w:t>T.C</w:t>
      </w:r>
    </w:p>
    <w:p w:rsidR="007233D8" w:rsidRPr="000D0AF6" w:rsidRDefault="007233D8" w:rsidP="007233D8">
      <w:pPr>
        <w:pStyle w:val="AralkYok"/>
        <w:jc w:val="center"/>
        <w:rPr>
          <w:b/>
          <w:sz w:val="24"/>
          <w:szCs w:val="24"/>
        </w:rPr>
      </w:pPr>
      <w:r w:rsidRPr="000D0AF6">
        <w:rPr>
          <w:b/>
          <w:sz w:val="24"/>
          <w:szCs w:val="24"/>
        </w:rPr>
        <w:t>ÇUKUROVA ÜNİVERSİTESİ</w:t>
      </w:r>
    </w:p>
    <w:p w:rsidR="007233D8" w:rsidRPr="000D0AF6" w:rsidRDefault="007233D8" w:rsidP="007233D8">
      <w:pPr>
        <w:pStyle w:val="AralkYok"/>
        <w:jc w:val="center"/>
        <w:rPr>
          <w:b/>
          <w:sz w:val="24"/>
          <w:szCs w:val="24"/>
        </w:rPr>
      </w:pPr>
      <w:r w:rsidRPr="000D0AF6">
        <w:rPr>
          <w:b/>
          <w:sz w:val="24"/>
          <w:szCs w:val="24"/>
        </w:rPr>
        <w:t>İLETİŞİM FAKÜLTESİ DEKANLIĞI</w:t>
      </w:r>
    </w:p>
    <w:p w:rsidR="007233D8" w:rsidRPr="000D0AF6" w:rsidRDefault="007233D8" w:rsidP="007233D8">
      <w:pPr>
        <w:pStyle w:val="AralkYok"/>
        <w:jc w:val="center"/>
        <w:rPr>
          <w:b/>
          <w:sz w:val="24"/>
          <w:szCs w:val="24"/>
        </w:rPr>
      </w:pPr>
      <w:r w:rsidRPr="000D0AF6">
        <w:rPr>
          <w:b/>
          <w:sz w:val="24"/>
          <w:szCs w:val="24"/>
        </w:rPr>
        <w:t>YÖNETİM KURULU KARARLARI</w:t>
      </w:r>
    </w:p>
    <w:p w:rsidR="007233D8" w:rsidRDefault="007233D8" w:rsidP="007233D8"/>
    <w:p w:rsidR="007233D8" w:rsidRDefault="007233D8" w:rsidP="007233D8">
      <w:pPr>
        <w:jc w:val="both"/>
        <w:rPr>
          <w:b/>
          <w:sz w:val="24"/>
          <w:szCs w:val="24"/>
        </w:rPr>
      </w:pPr>
    </w:p>
    <w:p w:rsidR="007233D8" w:rsidRDefault="007233D8" w:rsidP="007233D8">
      <w:pPr>
        <w:jc w:val="both"/>
        <w:rPr>
          <w:b/>
          <w:sz w:val="24"/>
          <w:szCs w:val="24"/>
        </w:rPr>
      </w:pPr>
      <w:r>
        <w:rPr>
          <w:b/>
          <w:sz w:val="24"/>
          <w:szCs w:val="24"/>
        </w:rPr>
        <w:t>Tarih</w:t>
      </w:r>
      <w:r>
        <w:rPr>
          <w:b/>
          <w:sz w:val="24"/>
          <w:szCs w:val="24"/>
        </w:rPr>
        <w:tab/>
      </w:r>
      <w:r>
        <w:rPr>
          <w:b/>
          <w:sz w:val="24"/>
          <w:szCs w:val="24"/>
        </w:rPr>
        <w:tab/>
      </w:r>
      <w:r>
        <w:rPr>
          <w:b/>
          <w:sz w:val="24"/>
          <w:szCs w:val="24"/>
        </w:rPr>
        <w:tab/>
        <w:t>: 16 Mayıs 2018</w:t>
      </w:r>
    </w:p>
    <w:p w:rsidR="007233D8" w:rsidRDefault="007233D8" w:rsidP="007233D8">
      <w:pPr>
        <w:jc w:val="both"/>
        <w:rPr>
          <w:b/>
          <w:sz w:val="24"/>
          <w:szCs w:val="24"/>
        </w:rPr>
      </w:pPr>
      <w:r>
        <w:rPr>
          <w:b/>
          <w:sz w:val="24"/>
          <w:szCs w:val="24"/>
        </w:rPr>
        <w:t>Toplantı Sayısı</w:t>
      </w:r>
      <w:r>
        <w:rPr>
          <w:b/>
          <w:sz w:val="24"/>
          <w:szCs w:val="24"/>
        </w:rPr>
        <w:tab/>
        <w:t>: 19</w:t>
      </w:r>
    </w:p>
    <w:p w:rsidR="007233D8" w:rsidRDefault="007233D8" w:rsidP="007233D8">
      <w:pPr>
        <w:jc w:val="both"/>
        <w:rPr>
          <w:b/>
          <w:sz w:val="24"/>
          <w:szCs w:val="24"/>
        </w:rPr>
      </w:pPr>
    </w:p>
    <w:p w:rsidR="007233D8" w:rsidRDefault="007233D8" w:rsidP="007233D8">
      <w:pPr>
        <w:jc w:val="both"/>
        <w:rPr>
          <w:b/>
          <w:sz w:val="24"/>
          <w:szCs w:val="24"/>
        </w:rPr>
      </w:pPr>
    </w:p>
    <w:p w:rsidR="007233D8" w:rsidRDefault="007233D8" w:rsidP="007233D8">
      <w:pPr>
        <w:jc w:val="both"/>
        <w:rPr>
          <w:b/>
          <w:sz w:val="24"/>
          <w:szCs w:val="24"/>
        </w:rPr>
      </w:pPr>
    </w:p>
    <w:p w:rsidR="007233D8" w:rsidRDefault="007233D8" w:rsidP="007233D8">
      <w:pPr>
        <w:jc w:val="both"/>
        <w:rPr>
          <w:b/>
          <w:sz w:val="24"/>
          <w:szCs w:val="24"/>
        </w:rPr>
      </w:pPr>
      <w:proofErr w:type="gramStart"/>
      <w:r>
        <w:rPr>
          <w:b/>
          <w:sz w:val="24"/>
          <w:szCs w:val="24"/>
        </w:rPr>
        <w:t>Karar : 01</w:t>
      </w:r>
      <w:proofErr w:type="gramEnd"/>
    </w:p>
    <w:p w:rsidR="007233D8" w:rsidRDefault="007233D8" w:rsidP="007233D8">
      <w:pPr>
        <w:jc w:val="both"/>
        <w:rPr>
          <w:b/>
          <w:sz w:val="24"/>
          <w:szCs w:val="24"/>
        </w:rPr>
      </w:pPr>
    </w:p>
    <w:p w:rsidR="007233D8" w:rsidRDefault="007233D8" w:rsidP="007233D8">
      <w:pPr>
        <w:ind w:firstLine="708"/>
        <w:jc w:val="both"/>
        <w:rPr>
          <w:sz w:val="24"/>
          <w:szCs w:val="24"/>
        </w:rPr>
      </w:pPr>
      <w:r>
        <w:rPr>
          <w:sz w:val="24"/>
          <w:szCs w:val="24"/>
        </w:rPr>
        <w:t xml:space="preserve">Radyo Televizyon ve Sinema Bölüm Başkanlığının 09/05/2018 tarih ve E.67600 sayılı yazısına istinaden; </w:t>
      </w:r>
      <w:proofErr w:type="gramStart"/>
      <w:r>
        <w:rPr>
          <w:sz w:val="24"/>
          <w:szCs w:val="24"/>
        </w:rPr>
        <w:t>Arş.Gör</w:t>
      </w:r>
      <w:proofErr w:type="gramEnd"/>
      <w:r>
        <w:rPr>
          <w:sz w:val="24"/>
          <w:szCs w:val="24"/>
        </w:rPr>
        <w:t xml:space="preserve">.İbrahim </w:t>
      </w:r>
      <w:proofErr w:type="spellStart"/>
      <w:r>
        <w:rPr>
          <w:sz w:val="24"/>
          <w:szCs w:val="24"/>
        </w:rPr>
        <w:t>ZATERİ’nin</w:t>
      </w:r>
      <w:proofErr w:type="spellEnd"/>
      <w:r>
        <w:rPr>
          <w:sz w:val="24"/>
          <w:szCs w:val="24"/>
        </w:rPr>
        <w:t>, 2547 Sayılı Kanunun 35.Maddesi uyarınca Anadolu Üniversitesi Sosyal Bilimler Enstitüsü’nde görevlendirilmesi talebi hakkında görüşüldü.</w:t>
      </w:r>
    </w:p>
    <w:p w:rsidR="007233D8" w:rsidRDefault="007233D8" w:rsidP="007233D8">
      <w:pPr>
        <w:ind w:firstLine="708"/>
        <w:jc w:val="both"/>
        <w:rPr>
          <w:sz w:val="24"/>
          <w:szCs w:val="24"/>
        </w:rPr>
      </w:pPr>
    </w:p>
    <w:p w:rsidR="007233D8" w:rsidRPr="00867F06" w:rsidRDefault="007233D8" w:rsidP="007233D8">
      <w:pPr>
        <w:ind w:firstLine="708"/>
        <w:jc w:val="both"/>
        <w:rPr>
          <w:b/>
          <w:sz w:val="24"/>
          <w:szCs w:val="24"/>
        </w:rPr>
      </w:pPr>
      <w:r>
        <w:rPr>
          <w:sz w:val="24"/>
          <w:szCs w:val="24"/>
        </w:rPr>
        <w:t xml:space="preserve">Fakültemiz Radyo, Televizyon ve Sinema Bölümü, Sinema Anabilim Dalı </w:t>
      </w:r>
      <w:proofErr w:type="gramStart"/>
      <w:r>
        <w:rPr>
          <w:b/>
          <w:sz w:val="24"/>
          <w:szCs w:val="24"/>
        </w:rPr>
        <w:t>Arş.Gör</w:t>
      </w:r>
      <w:proofErr w:type="gramEnd"/>
      <w:r>
        <w:rPr>
          <w:b/>
          <w:sz w:val="24"/>
          <w:szCs w:val="24"/>
        </w:rPr>
        <w:t xml:space="preserve">.İbrahim </w:t>
      </w:r>
      <w:proofErr w:type="spellStart"/>
      <w:r>
        <w:rPr>
          <w:b/>
          <w:sz w:val="24"/>
          <w:szCs w:val="24"/>
        </w:rPr>
        <w:t>ZATERİ</w:t>
      </w:r>
      <w:r>
        <w:rPr>
          <w:sz w:val="24"/>
          <w:szCs w:val="24"/>
        </w:rPr>
        <w:t>’nin</w:t>
      </w:r>
      <w:proofErr w:type="spellEnd"/>
      <w:r>
        <w:rPr>
          <w:sz w:val="24"/>
          <w:szCs w:val="24"/>
        </w:rPr>
        <w:t>, Fakültemizde kendi anabilim dalında ilgili yüksek lisans programı bulunmadığından, söz konusu anabilim dalında yüksek lisans öğrenimini görmek üzere, 2547 sayılı Yükseköğretim Kanununun 35.maddesi uyarınca kadrosunun geçici olarak Anadolu Üniversitesi Sosyal Bilimler Enstitüsü’ne aktarılmasının kabulüne ve gereği için Rektörlük Makamına arzına toplantıya katılanların oy birliği ile karar verildi.</w:t>
      </w:r>
    </w:p>
    <w:p w:rsidR="007233D8" w:rsidRDefault="007233D8" w:rsidP="007233D8">
      <w:pPr>
        <w:jc w:val="both"/>
        <w:rPr>
          <w:b/>
          <w:sz w:val="24"/>
          <w:szCs w:val="24"/>
        </w:rPr>
      </w:pPr>
    </w:p>
    <w:p w:rsidR="007233D8" w:rsidRDefault="007233D8" w:rsidP="007233D8">
      <w:pPr>
        <w:jc w:val="both"/>
        <w:rPr>
          <w:b/>
          <w:sz w:val="24"/>
          <w:szCs w:val="24"/>
        </w:rPr>
      </w:pPr>
      <w:proofErr w:type="gramStart"/>
      <w:r>
        <w:rPr>
          <w:b/>
          <w:sz w:val="24"/>
          <w:szCs w:val="24"/>
        </w:rPr>
        <w:t>Karar : 02</w:t>
      </w:r>
      <w:proofErr w:type="gramEnd"/>
    </w:p>
    <w:p w:rsidR="007233D8" w:rsidRDefault="007233D8" w:rsidP="007233D8">
      <w:pPr>
        <w:jc w:val="both"/>
        <w:rPr>
          <w:b/>
          <w:sz w:val="24"/>
          <w:szCs w:val="24"/>
        </w:rPr>
      </w:pPr>
    </w:p>
    <w:p w:rsidR="007233D8" w:rsidRDefault="007233D8" w:rsidP="007233D8">
      <w:pPr>
        <w:ind w:firstLine="708"/>
        <w:jc w:val="both"/>
        <w:rPr>
          <w:sz w:val="24"/>
          <w:szCs w:val="24"/>
        </w:rPr>
      </w:pPr>
      <w:r>
        <w:rPr>
          <w:sz w:val="24"/>
          <w:szCs w:val="24"/>
        </w:rPr>
        <w:t xml:space="preserve">İletişim Bilimleri Bölüm Başkanlığının </w:t>
      </w:r>
      <w:proofErr w:type="gramStart"/>
      <w:r>
        <w:rPr>
          <w:sz w:val="24"/>
          <w:szCs w:val="24"/>
        </w:rPr>
        <w:t>15/05/2018</w:t>
      </w:r>
      <w:proofErr w:type="gramEnd"/>
      <w:r>
        <w:rPr>
          <w:sz w:val="24"/>
          <w:szCs w:val="24"/>
        </w:rPr>
        <w:t xml:space="preserve"> tarih ve 70617 sayılı yazısına istinaden; 2017131451 </w:t>
      </w:r>
      <w:proofErr w:type="spellStart"/>
      <w:r>
        <w:rPr>
          <w:sz w:val="24"/>
          <w:szCs w:val="24"/>
        </w:rPr>
        <w:t>nolu</w:t>
      </w:r>
      <w:proofErr w:type="spellEnd"/>
      <w:r>
        <w:rPr>
          <w:sz w:val="24"/>
          <w:szCs w:val="24"/>
        </w:rPr>
        <w:t xml:space="preserve"> öğrencisi Sezgin Süreç </w:t>
      </w:r>
      <w:proofErr w:type="spellStart"/>
      <w:r>
        <w:rPr>
          <w:sz w:val="24"/>
          <w:szCs w:val="24"/>
        </w:rPr>
        <w:t>KAYA’nın</w:t>
      </w:r>
      <w:proofErr w:type="spellEnd"/>
      <w:r>
        <w:rPr>
          <w:sz w:val="24"/>
          <w:szCs w:val="24"/>
        </w:rPr>
        <w:t>, muafiyet raporunun yeniden düzenlenmesi hakkında görüşüldü.</w:t>
      </w:r>
    </w:p>
    <w:p w:rsidR="007233D8" w:rsidRDefault="007233D8" w:rsidP="007233D8">
      <w:pPr>
        <w:ind w:firstLine="708"/>
        <w:jc w:val="both"/>
        <w:rPr>
          <w:sz w:val="24"/>
          <w:szCs w:val="24"/>
        </w:rPr>
      </w:pPr>
    </w:p>
    <w:p w:rsidR="007233D8" w:rsidRPr="00867F06" w:rsidRDefault="007233D8" w:rsidP="007233D8">
      <w:pPr>
        <w:ind w:firstLine="708"/>
        <w:jc w:val="both"/>
        <w:rPr>
          <w:b/>
          <w:sz w:val="24"/>
          <w:szCs w:val="24"/>
        </w:rPr>
      </w:pPr>
      <w:r>
        <w:rPr>
          <w:sz w:val="24"/>
          <w:szCs w:val="24"/>
        </w:rPr>
        <w:t xml:space="preserve">Fakültemiz İletişim Bilimleri Bölümü </w:t>
      </w:r>
      <w:proofErr w:type="gramStart"/>
      <w:r>
        <w:rPr>
          <w:sz w:val="24"/>
          <w:szCs w:val="24"/>
        </w:rPr>
        <w:t>2017131451</w:t>
      </w:r>
      <w:proofErr w:type="gramEnd"/>
      <w:r>
        <w:rPr>
          <w:sz w:val="24"/>
          <w:szCs w:val="24"/>
        </w:rPr>
        <w:t xml:space="preserve"> </w:t>
      </w:r>
      <w:proofErr w:type="spellStart"/>
      <w:r>
        <w:rPr>
          <w:sz w:val="24"/>
          <w:szCs w:val="24"/>
        </w:rPr>
        <w:t>nolu</w:t>
      </w:r>
      <w:proofErr w:type="spellEnd"/>
      <w:r>
        <w:rPr>
          <w:sz w:val="24"/>
          <w:szCs w:val="24"/>
        </w:rPr>
        <w:t xml:space="preserve"> öğrencisi Sezgin Süreç </w:t>
      </w:r>
      <w:proofErr w:type="spellStart"/>
      <w:r>
        <w:rPr>
          <w:sz w:val="24"/>
          <w:szCs w:val="24"/>
        </w:rPr>
        <w:t>KAYA’nın</w:t>
      </w:r>
      <w:proofErr w:type="spellEnd"/>
      <w:r>
        <w:rPr>
          <w:sz w:val="24"/>
          <w:szCs w:val="24"/>
        </w:rPr>
        <w:t xml:space="preserve">, muaf sayılması gereken </w:t>
      </w:r>
      <w:r w:rsidRPr="00111045">
        <w:rPr>
          <w:b/>
          <w:sz w:val="24"/>
          <w:szCs w:val="24"/>
        </w:rPr>
        <w:t>ILT-12</w:t>
      </w:r>
      <w:r>
        <w:rPr>
          <w:b/>
          <w:sz w:val="24"/>
          <w:szCs w:val="24"/>
        </w:rPr>
        <w:t>0</w:t>
      </w:r>
      <w:r w:rsidRPr="00111045">
        <w:rPr>
          <w:b/>
          <w:sz w:val="24"/>
          <w:szCs w:val="24"/>
        </w:rPr>
        <w:t xml:space="preserve"> Psikolojiye Giriş</w:t>
      </w:r>
      <w:r>
        <w:rPr>
          <w:sz w:val="24"/>
          <w:szCs w:val="24"/>
        </w:rPr>
        <w:t xml:space="preserve"> dersi yerine, sehven </w:t>
      </w:r>
      <w:r w:rsidRPr="00111045">
        <w:rPr>
          <w:b/>
          <w:sz w:val="24"/>
          <w:szCs w:val="24"/>
        </w:rPr>
        <w:t>ILT-12</w:t>
      </w:r>
      <w:r>
        <w:rPr>
          <w:b/>
          <w:sz w:val="24"/>
          <w:szCs w:val="24"/>
        </w:rPr>
        <w:t xml:space="preserve">2 </w:t>
      </w:r>
      <w:r w:rsidRPr="00111045">
        <w:rPr>
          <w:b/>
          <w:sz w:val="24"/>
          <w:szCs w:val="24"/>
        </w:rPr>
        <w:t>Felsefeye Giriş</w:t>
      </w:r>
      <w:r>
        <w:rPr>
          <w:sz w:val="24"/>
          <w:szCs w:val="24"/>
        </w:rPr>
        <w:t xml:space="preserve"> dersinden muaf sayıldığı için, ekte sunulan ve yeniden düzenlenen muafiyet raporunun kabulüne, adı geçen öğrencinin öğrenci bilgi sistemine </w:t>
      </w:r>
      <w:r w:rsidRPr="00111045">
        <w:rPr>
          <w:b/>
          <w:sz w:val="24"/>
          <w:szCs w:val="24"/>
        </w:rPr>
        <w:t>ILT-12</w:t>
      </w:r>
      <w:r>
        <w:rPr>
          <w:b/>
          <w:sz w:val="24"/>
          <w:szCs w:val="24"/>
        </w:rPr>
        <w:t>0</w:t>
      </w:r>
      <w:r w:rsidRPr="00111045">
        <w:rPr>
          <w:b/>
          <w:sz w:val="24"/>
          <w:szCs w:val="24"/>
        </w:rPr>
        <w:t xml:space="preserve"> Psikolojiye Giriş</w:t>
      </w:r>
      <w:r>
        <w:rPr>
          <w:sz w:val="24"/>
          <w:szCs w:val="24"/>
        </w:rPr>
        <w:t xml:space="preserve"> dersinin muafiyet notunun girilmesi için Öğrenci İşleri Daire Başkanlığına arzına toplantıya katılanların oy birliği ile karar verildi.</w:t>
      </w:r>
    </w:p>
    <w:p w:rsidR="007233D8" w:rsidRDefault="007233D8" w:rsidP="007233D8">
      <w:pPr>
        <w:ind w:firstLine="708"/>
        <w:jc w:val="both"/>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3D8"/>
    <w:rsid w:val="000632FF"/>
    <w:rsid w:val="000B3EB1"/>
    <w:rsid w:val="000D0A62"/>
    <w:rsid w:val="00270293"/>
    <w:rsid w:val="007233D8"/>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D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33D8"/>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2018-11-23T08:33:00Z</dcterms:created>
  <dcterms:modified xsi:type="dcterms:W3CDTF">2018-11-23T08:35:00Z</dcterms:modified>
</cp:coreProperties>
</file>